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39" w:rsidRDefault="00565539" w:rsidP="005655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8 февраля 2021 года начинается поэтапное восстановление международного железнодорожного пассажирского сообщения с Российской Федерацией</w:t>
      </w:r>
    </w:p>
    <w:p w:rsid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февраля 2021</w:t>
      </w:r>
    </w:p>
    <w:p w:rsid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Правительства Российской Федерации с 00:00 часов 8 февраля возобновляется международное пассажирское сообщение между Республикой Беларусь и Российской Федерацией. </w:t>
      </w:r>
    </w:p>
    <w:p w:rsid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движения международных пассажирских поездов будет осуществляться поэтапно. </w:t>
      </w:r>
    </w:p>
    <w:p w:rsid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первоначальном этапе будет организовано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поезда № 2/1 Минск–Москва, формирования Белорусской железной дороги, отправлением из Минска по четным, а из Москвы по нечетным дням. </w:t>
      </w:r>
    </w:p>
    <w:p w:rsid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Минска поезд № 2/1 Минск–Москва будет отправляться в 22:10 и прибывать в Москву в 08:13. Из Москвы поезд отправится в 22:13 и прибудет в Мин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07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:26. </w:t>
      </w:r>
    </w:p>
    <w:p w:rsid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по территории Республики Беларусь поезд будет следовать без осуществления посадки и высадки пассажиров на станции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Орша-Центральная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территории Российской Федерации он будет делать остановки на станциях Смоленск и Вязьма. </w:t>
      </w:r>
    </w:p>
    <w:p w:rsid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предусматривается остановка поездов № 30 Калининград–Москва и № 29 Москва–Калининград на станции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Минск-Пассажирский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проездных документов будет осуществляться только для проезда в сообщении Минск–Москва и обратно. При этом пассажиры смогут приобрести проездные документы при следовании из Минска до станций Смоленск, Вязьма, Гагарин и от указанных станций до станции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Минск-Пассажирский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проезде в поездах пассажирам настоятельно рекомендовано использование средств индивидуальной защиты органов дыхания. </w:t>
      </w:r>
    </w:p>
    <w:p w:rsid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Белорусская железная дорога продолжит дальнейшее взаимодействие с ОАО «РЖД» по поэтапному восстановлению графика движения международных поездов в сообщении с Российской Федерацией, о чем будет оперативно информировать пассажиров. </w:t>
      </w:r>
    </w:p>
    <w:p w:rsid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Актуальную информацию можно получить на сайте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www.rw.by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официального мобильного приложения «БЧ. Мой поезд» и по телефону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Белорусской железной дороги 105 (поддержка пассажиров, находящихся за пределами Республики Беларусь, по телефону +375 222 39 25 47). </w:t>
      </w:r>
    </w:p>
    <w:p w:rsidR="00565539" w:rsidRPr="00565539" w:rsidRDefault="00565539" w:rsidP="0056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международное железнодорожное пассажирское сообщение между Республикой Беларусь и Российской Федерацией было приостановлено 5 апреля 2020 года в связи с уведомлением ОАО «РЖД» на основании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539" w:rsidRDefault="00565539" w:rsidP="005655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подготовлена пресс-центром БЖД</w:t>
      </w:r>
    </w:p>
    <w:p w:rsidR="00565539" w:rsidRDefault="00565539" w:rsidP="00565539">
      <w:r>
        <w:rPr>
          <w:rStyle w:val="sch-tableroute-type"/>
        </w:rPr>
        <w:lastRenderedPageBreak/>
        <w:t xml:space="preserve">Межрегиональные линии </w:t>
      </w:r>
      <w:proofErr w:type="spellStart"/>
      <w:r>
        <w:rPr>
          <w:rStyle w:val="sch-tableroute-type"/>
        </w:rPr>
        <w:t>экономкласса</w:t>
      </w:r>
      <w:proofErr w:type="spellEnd"/>
      <w:r>
        <w:t xml:space="preserve"> </w:t>
      </w:r>
    </w:p>
    <w:p w:rsidR="00565539" w:rsidRDefault="00565539" w:rsidP="00565539">
      <w:hyperlink r:id="rId5" w:history="1">
        <w:r>
          <w:rPr>
            <w:rStyle w:val="train-number"/>
          </w:rPr>
          <w:t>661Б</w:t>
        </w:r>
        <w:r>
          <w:rPr>
            <w:rStyle w:val="a3"/>
          </w:rPr>
          <w:t> </w:t>
        </w:r>
        <w:proofErr w:type="spellStart"/>
        <w:proofErr w:type="gramStart"/>
        <w:r>
          <w:rPr>
            <w:rStyle w:val="train-route"/>
            <w:color w:val="0000FF"/>
            <w:u w:val="single"/>
          </w:rPr>
          <w:t>Минск-Пассажирский</w:t>
        </w:r>
        <w:proofErr w:type="spellEnd"/>
        <w:proofErr w:type="gramEnd"/>
        <w:r>
          <w:rPr>
            <w:rStyle w:val="train-route"/>
            <w:color w:val="0000FF"/>
            <w:u w:val="single"/>
          </w:rPr>
          <w:t> — Брест-Центральный</w:t>
        </w:r>
      </w:hyperlink>
      <w:r>
        <w:t xml:space="preserve"> </w:t>
      </w:r>
    </w:p>
    <w:p w:rsidR="00565539" w:rsidRDefault="00565539" w:rsidP="00565539">
      <w:hyperlink r:id="rId6" w:history="1">
        <w:r>
          <w:rPr>
            <w:rStyle w:val="a3"/>
          </w:rPr>
          <w:t>Маршрут</w:t>
        </w:r>
      </w:hyperlink>
      <w:r>
        <w:t xml:space="preserve"> </w:t>
      </w:r>
    </w:p>
    <w:p w:rsidR="00565539" w:rsidRDefault="00565539" w:rsidP="00565539">
      <w:r>
        <w:t xml:space="preserve">07:55  </w:t>
      </w:r>
      <w:proofErr w:type="spellStart"/>
      <w:proofErr w:type="gramStart"/>
      <w:r>
        <w:t>Минск-Пассажирский</w:t>
      </w:r>
      <w:proofErr w:type="spellEnd"/>
      <w:proofErr w:type="gramEnd"/>
      <w:r>
        <w:t xml:space="preserve">   11:56  Брест-Центральный</w:t>
      </w:r>
    </w:p>
    <w:p w:rsidR="00565539" w:rsidRDefault="00565539" w:rsidP="00565539">
      <w:r>
        <w:t xml:space="preserve">Дни </w:t>
      </w:r>
      <w:proofErr w:type="spellStart"/>
      <w:r>
        <w:t>курсирования</w:t>
      </w:r>
      <w:proofErr w:type="spellEnd"/>
      <w:r>
        <w:t xml:space="preserve">: ежедневно </w:t>
      </w:r>
    </w:p>
    <w:p w:rsidR="00565539" w:rsidRDefault="00565539" w:rsidP="00565539">
      <w:r>
        <w:t xml:space="preserve">4 ч 01 мин в дороге   </w:t>
      </w:r>
      <w:r>
        <w:rPr>
          <w:b/>
        </w:rPr>
        <w:t xml:space="preserve">Плацкартный </w:t>
      </w:r>
      <w:r>
        <w:t xml:space="preserve">  </w:t>
      </w:r>
      <w:r>
        <w:rPr>
          <w:rStyle w:val="ticket-cost"/>
        </w:rPr>
        <w:t>10,54</w:t>
      </w:r>
      <w:r>
        <w:rPr>
          <w:rStyle w:val="js-price"/>
        </w:rPr>
        <w:t xml:space="preserve"> </w:t>
      </w:r>
      <w:r>
        <w:rPr>
          <w:rStyle w:val="ticket-currency"/>
        </w:rPr>
        <w:t>BYN</w:t>
      </w:r>
      <w:r>
        <w:t xml:space="preserve">     </w:t>
      </w:r>
      <w:r>
        <w:rPr>
          <w:b/>
        </w:rPr>
        <w:t>Купейный</w:t>
      </w:r>
      <w:r>
        <w:t xml:space="preserve">   </w:t>
      </w:r>
      <w:r>
        <w:rPr>
          <w:rStyle w:val="ticket-cost"/>
        </w:rPr>
        <w:t>14,62</w:t>
      </w:r>
      <w:r>
        <w:rPr>
          <w:rStyle w:val="js-price"/>
        </w:rPr>
        <w:t xml:space="preserve"> </w:t>
      </w:r>
      <w:r>
        <w:rPr>
          <w:rStyle w:val="ticket-currency"/>
        </w:rPr>
        <w:t>BYN</w:t>
      </w:r>
      <w:r>
        <w:t xml:space="preserve"> </w:t>
      </w:r>
    </w:p>
    <w:p w:rsidR="00565539" w:rsidRDefault="00565539" w:rsidP="00565539"/>
    <w:p w:rsidR="00565539" w:rsidRDefault="00565539" w:rsidP="00565539">
      <w:pPr>
        <w:pStyle w:val="z-"/>
      </w:pPr>
      <w:r>
        <w:t>Начало формы</w:t>
      </w:r>
    </w:p>
    <w:p w:rsidR="00565539" w:rsidRDefault="00565539" w:rsidP="00565539">
      <w:pPr>
        <w:pStyle w:val="z-1"/>
      </w:pPr>
      <w:r>
        <w:t>Конец формы</w:t>
      </w:r>
    </w:p>
    <w:p w:rsidR="00565539" w:rsidRDefault="00565539" w:rsidP="00565539">
      <w:pPr>
        <w:pStyle w:val="z-"/>
      </w:pPr>
      <w:r>
        <w:t>Начало формы</w:t>
      </w:r>
    </w:p>
    <w:p w:rsidR="00565539" w:rsidRDefault="00565539" w:rsidP="00565539">
      <w:pPr>
        <w:pStyle w:val="z-1"/>
      </w:pPr>
      <w:r>
        <w:t>Конец формы</w:t>
      </w:r>
    </w:p>
    <w:p w:rsidR="00565539" w:rsidRDefault="00565539" w:rsidP="00565539">
      <w:r>
        <w:rPr>
          <w:rStyle w:val="sch-tableroute-type"/>
        </w:rPr>
        <w:t xml:space="preserve">Межрегиональные линии </w:t>
      </w:r>
      <w:proofErr w:type="spellStart"/>
      <w:proofErr w:type="gramStart"/>
      <w:r>
        <w:rPr>
          <w:rStyle w:val="sch-tableroute-type"/>
        </w:rPr>
        <w:t>бизнес-класса</w:t>
      </w:r>
      <w:proofErr w:type="spellEnd"/>
      <w:proofErr w:type="gramEnd"/>
      <w:r>
        <w:t xml:space="preserve"> </w:t>
      </w:r>
    </w:p>
    <w:p w:rsidR="00565539" w:rsidRDefault="00565539" w:rsidP="00565539">
      <w:hyperlink r:id="rId7" w:history="1">
        <w:r>
          <w:rPr>
            <w:rStyle w:val="train-number"/>
          </w:rPr>
          <w:t>727Б</w:t>
        </w:r>
        <w:r>
          <w:rPr>
            <w:rStyle w:val="a3"/>
          </w:rPr>
          <w:t> </w:t>
        </w:r>
        <w:proofErr w:type="spellStart"/>
        <w:proofErr w:type="gramStart"/>
        <w:r>
          <w:rPr>
            <w:rStyle w:val="train-route"/>
            <w:color w:val="0000FF"/>
            <w:u w:val="single"/>
          </w:rPr>
          <w:t>Минск-Пассажирский</w:t>
        </w:r>
        <w:proofErr w:type="spellEnd"/>
        <w:proofErr w:type="gramEnd"/>
        <w:r>
          <w:rPr>
            <w:rStyle w:val="train-route"/>
            <w:color w:val="0000FF"/>
            <w:u w:val="single"/>
          </w:rPr>
          <w:t> — Брест-Центральный</w:t>
        </w:r>
      </w:hyperlink>
      <w:r>
        <w:t xml:space="preserve"> </w:t>
      </w:r>
    </w:p>
    <w:p w:rsidR="00565539" w:rsidRDefault="00565539" w:rsidP="00565539">
      <w:hyperlink r:id="rId8" w:history="1">
        <w:r>
          <w:rPr>
            <w:rStyle w:val="a3"/>
          </w:rPr>
          <w:t>Маршрут</w:t>
        </w:r>
      </w:hyperlink>
      <w:r>
        <w:t xml:space="preserve">     10:35    </w:t>
      </w:r>
      <w:proofErr w:type="spellStart"/>
      <w:proofErr w:type="gramStart"/>
      <w:r>
        <w:t>Минск-Пассажирский</w:t>
      </w:r>
      <w:proofErr w:type="spellEnd"/>
      <w:proofErr w:type="gramEnd"/>
      <w:r>
        <w:t xml:space="preserve">         13:59   Брест-Центральный</w:t>
      </w:r>
    </w:p>
    <w:p w:rsidR="00565539" w:rsidRDefault="00565539" w:rsidP="00565539">
      <w:r>
        <w:t xml:space="preserve">Дни </w:t>
      </w:r>
      <w:proofErr w:type="spellStart"/>
      <w:r>
        <w:t>курсирования</w:t>
      </w:r>
      <w:proofErr w:type="spellEnd"/>
      <w:r>
        <w:t xml:space="preserve">: до 27.03, ежедневно </w:t>
      </w:r>
    </w:p>
    <w:p w:rsidR="00565539" w:rsidRDefault="00565539" w:rsidP="00565539">
      <w:r>
        <w:t>3 ч 24 мин в дороге</w:t>
      </w:r>
    </w:p>
    <w:p w:rsidR="00565539" w:rsidRDefault="00565539" w:rsidP="00565539">
      <w:r>
        <w:t xml:space="preserve">Сидячий      </w:t>
      </w:r>
      <w:r>
        <w:rPr>
          <w:rStyle w:val="ticket-cost"/>
        </w:rPr>
        <w:t>13,47</w:t>
      </w:r>
      <w:r>
        <w:rPr>
          <w:rStyle w:val="js-price"/>
        </w:rPr>
        <w:t xml:space="preserve"> </w:t>
      </w:r>
      <w:r>
        <w:rPr>
          <w:rStyle w:val="ticket-currency"/>
        </w:rPr>
        <w:t>BYN</w:t>
      </w:r>
      <w:r>
        <w:t xml:space="preserve"> </w:t>
      </w:r>
    </w:p>
    <w:p w:rsidR="00565539" w:rsidRDefault="00565539" w:rsidP="00565539">
      <w:pPr>
        <w:pStyle w:val="z-"/>
      </w:pPr>
      <w:r>
        <w:t>Начало формы</w:t>
      </w:r>
    </w:p>
    <w:p w:rsidR="00565539" w:rsidRDefault="00565539" w:rsidP="00565539">
      <w:pPr>
        <w:pStyle w:val="z-1"/>
      </w:pPr>
      <w:r>
        <w:t>Конец формы</w:t>
      </w:r>
    </w:p>
    <w:p w:rsidR="00565539" w:rsidRDefault="00565539" w:rsidP="00565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569" w:rsidRDefault="00293569"/>
    <w:sectPr w:rsidR="00293569" w:rsidSect="005655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65539"/>
    <w:rsid w:val="00293569"/>
    <w:rsid w:val="004D42A2"/>
    <w:rsid w:val="0056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539"/>
    <w:rPr>
      <w:color w:val="0000FF"/>
      <w:u w:val="single"/>
    </w:rPr>
  </w:style>
  <w:style w:type="character" w:customStyle="1" w:styleId="sch-tableroute-type">
    <w:name w:val="sch-table__route-type"/>
    <w:basedOn w:val="a0"/>
    <w:rsid w:val="00565539"/>
  </w:style>
  <w:style w:type="character" w:customStyle="1" w:styleId="train-number">
    <w:name w:val="train-number"/>
    <w:basedOn w:val="a0"/>
    <w:rsid w:val="00565539"/>
  </w:style>
  <w:style w:type="character" w:customStyle="1" w:styleId="train-route">
    <w:name w:val="train-route"/>
    <w:basedOn w:val="a0"/>
    <w:rsid w:val="00565539"/>
  </w:style>
  <w:style w:type="character" w:customStyle="1" w:styleId="js-price">
    <w:name w:val="js-price"/>
    <w:basedOn w:val="a0"/>
    <w:rsid w:val="00565539"/>
  </w:style>
  <w:style w:type="character" w:customStyle="1" w:styleId="ticket-cost">
    <w:name w:val="ticket-cost"/>
    <w:basedOn w:val="a0"/>
    <w:rsid w:val="00565539"/>
  </w:style>
  <w:style w:type="character" w:customStyle="1" w:styleId="ticket-currency">
    <w:name w:val="ticket-currency"/>
    <w:basedOn w:val="a0"/>
    <w:rsid w:val="0056553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55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553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55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553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.rw.by/ru/route/?from=%D0%9C%D0%B8%D0%BD%D1%81%D0%BA-%D0%9F%D0%B0%D1%81%D1%81%D0%B0%D0%B6%D0%B8%D1%80%D1%81%D0%BA%D0%B8%D0%B9&amp;from_exp=0&amp;from_esr=0&amp;to=%D0%91%D1%80%D0%B5%D1%81%D1%82-%D0%A6%D0%B5%D0%BD%D1%82%D1%80%D0%B0%D0%BB%D1%8C%D0%BD%D1%8B%D0%B9&amp;to_exp=2100035&amp;to_esr=130007&amp;date=2021-02-11&amp;typ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ss.rw.by/ru/train/?train=727&#1041;&amp;from_exp=2100001&amp;to_exp=2100035&amp;date=2021-02-11&amp;from=&#1052;&#1080;&#1085;&#1089;&#1082;-&#1055;&#1072;&#1089;&#1089;&#1072;&#1078;&#1080;&#1088;&#1089;&#1082;&#1080;&#1081;&amp;to=&#1041;&#1088;&#1077;&#1089;&#1090;-&#1062;&#1077;&#1085;&#1090;&#1088;&#1072;&#1083;&#1100;&#1085;&#1099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.rw.by/ru/route/?from=%D0%9C%D0%B8%D0%BD%D1%81%D0%BA-%D0%9F%D0%B0%D1%81%D1%81%D0%B0%D0%B6%D0%B8%D1%80%D1%81%D0%BA%D0%B8%D0%B9&amp;from_exp=0&amp;from_esr=0&amp;to=%D0%91%D1%80%D0%B5%D1%81%D1%82-%D0%A6%D0%B5%D0%BD%D1%82%D1%80%D0%B0%D0%BB%D1%8C%D0%BD%D1%8B%D0%B9&amp;to_exp=2100035&amp;to_esr=130007&amp;date=2021-02-11&amp;type=1" TargetMode="External"/><Relationship Id="rId5" Type="http://schemas.openxmlformats.org/officeDocument/2006/relationships/hyperlink" Target="https://pass.rw.by/ru/train/?train=661&#1041;&amp;from_exp=2100001&amp;to_exp=2100035&amp;date=2021-02-11&amp;from=&#1052;&#1080;&#1085;&#1089;&#1082;-&#1055;&#1072;&#1089;&#1089;&#1072;&#1078;&#1080;&#1088;&#1089;&#1082;&#1080;&#1081;&amp;to=&#1041;&#1088;&#1077;&#1089;&#1090;-&#1062;&#1077;&#1085;&#1090;&#1088;&#1072;&#1083;&#1100;&#1085;&#1099;&#1081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w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2021-02-05T09:11:00Z</dcterms:created>
  <dcterms:modified xsi:type="dcterms:W3CDTF">2021-02-05T09:11:00Z</dcterms:modified>
</cp:coreProperties>
</file>